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89CC" w14:textId="77777777" w:rsidR="007D0033" w:rsidRDefault="00125C9E" w:rsidP="00125C9E">
      <w:pPr>
        <w:pStyle w:val="Sansinterligne"/>
        <w:jc w:val="center"/>
        <w:rPr>
          <w:b/>
          <w:sz w:val="36"/>
        </w:rPr>
      </w:pPr>
      <w:r w:rsidRPr="007D0033">
        <w:rPr>
          <w:b/>
          <w:sz w:val="36"/>
        </w:rPr>
        <w:t>– Exposition :</w:t>
      </w:r>
      <w:bookmarkStart w:id="0" w:name="_GoBack"/>
      <w:bookmarkEnd w:id="0"/>
    </w:p>
    <w:p w14:paraId="1F18F617" w14:textId="38238A40" w:rsidR="00125C9E" w:rsidRPr="008B0009" w:rsidRDefault="00125C9E" w:rsidP="00125C9E">
      <w:pPr>
        <w:pStyle w:val="Sansinterligne"/>
        <w:jc w:val="center"/>
        <w:rPr>
          <w:b/>
          <w:sz w:val="40"/>
        </w:rPr>
      </w:pPr>
      <w:r w:rsidRPr="007D0033">
        <w:rPr>
          <w:b/>
          <w:sz w:val="52"/>
        </w:rPr>
        <w:t>« 500 ans de Réforme protestante ».</w:t>
      </w:r>
    </w:p>
    <w:p w14:paraId="74164A05" w14:textId="77777777" w:rsidR="008B0009" w:rsidRPr="007D0033" w:rsidRDefault="008B0009" w:rsidP="00125C9E">
      <w:pPr>
        <w:pStyle w:val="Sansinterligne"/>
        <w:ind w:firstLine="708"/>
        <w:rPr>
          <w:sz w:val="24"/>
        </w:rPr>
      </w:pPr>
    </w:p>
    <w:p w14:paraId="3965E10A" w14:textId="2F4B3AAA" w:rsidR="00125C9E" w:rsidRPr="007D0033" w:rsidRDefault="00125C9E" w:rsidP="00125C9E">
      <w:pPr>
        <w:pStyle w:val="Sansinterligne"/>
        <w:ind w:firstLine="708"/>
        <w:rPr>
          <w:sz w:val="24"/>
        </w:rPr>
      </w:pPr>
      <w:r w:rsidRPr="007D0033">
        <w:rPr>
          <w:sz w:val="24"/>
        </w:rPr>
        <w:t>Informations pratiques</w:t>
      </w:r>
    </w:p>
    <w:p w14:paraId="38C84491" w14:textId="0C075FDB" w:rsidR="00125C9E" w:rsidRPr="007D0033" w:rsidRDefault="00125C9E" w:rsidP="00125C9E">
      <w:pPr>
        <w:pStyle w:val="Sansinterligne"/>
        <w:ind w:firstLine="708"/>
        <w:rPr>
          <w:sz w:val="20"/>
        </w:rPr>
      </w:pPr>
      <w:r w:rsidRPr="007D0033">
        <w:rPr>
          <w:sz w:val="20"/>
        </w:rPr>
        <w:t xml:space="preserve">-Lien vers le site présentant l’expo : </w:t>
      </w:r>
      <w:hyperlink r:id="rId4" w:history="1">
        <w:r w:rsidRPr="007D0033">
          <w:rPr>
            <w:rStyle w:val="Lienhypertexte"/>
            <w:sz w:val="20"/>
          </w:rPr>
          <w:t>http://500ans.fr</w:t>
        </w:r>
      </w:hyperlink>
      <w:r w:rsidRPr="007D0033">
        <w:rPr>
          <w:sz w:val="20"/>
        </w:rPr>
        <w:t xml:space="preserve"> </w:t>
      </w:r>
    </w:p>
    <w:p w14:paraId="6FE038E8" w14:textId="11F4FB3A" w:rsidR="00125C9E" w:rsidRPr="007D0033" w:rsidRDefault="00125C9E" w:rsidP="00125C9E">
      <w:pPr>
        <w:pStyle w:val="Sansinterligne"/>
        <w:ind w:left="708"/>
        <w:rPr>
          <w:sz w:val="16"/>
        </w:rPr>
      </w:pPr>
      <w:r w:rsidRPr="007D0033">
        <w:rPr>
          <w:sz w:val="20"/>
        </w:rPr>
        <w:t xml:space="preserve">-Lien vers une version « SPECIMEN » des 16 panneaux : </w:t>
      </w:r>
      <w:r w:rsidRPr="007D0033">
        <w:rPr>
          <w:b/>
          <w:color w:val="4472C4" w:themeColor="accent1"/>
          <w:sz w:val="16"/>
        </w:rPr>
        <w:t xml:space="preserve">https://drive.google.com/file/d/0B0OtqJIDjjtDY1Y3QjA3WHpMOFE/view?usp=sharing </w:t>
      </w:r>
      <w:r w:rsidRPr="007D0033">
        <w:rPr>
          <w:i/>
          <w:sz w:val="16"/>
        </w:rPr>
        <w:t>Cliquez sur la flèche de téléchargement. Vous accéderez à un fichier zip de 20 Mo contenant les 16 panneaux</w:t>
      </w:r>
      <w:r w:rsidRPr="007D0033">
        <w:rPr>
          <w:sz w:val="16"/>
        </w:rPr>
        <w:t xml:space="preserve"> </w:t>
      </w:r>
    </w:p>
    <w:p w14:paraId="4A35AB90" w14:textId="77777777" w:rsidR="00125C9E" w:rsidRPr="007D0033" w:rsidRDefault="00125C9E" w:rsidP="00125C9E">
      <w:pPr>
        <w:pStyle w:val="Sansinterligne"/>
        <w:rPr>
          <w:b/>
          <w:sz w:val="24"/>
          <w:u w:val="single"/>
        </w:rPr>
      </w:pPr>
    </w:p>
    <w:p w14:paraId="6E48C8E8" w14:textId="77777777" w:rsidR="00125C9E" w:rsidRPr="007D0033" w:rsidRDefault="00125C9E" w:rsidP="007D0033">
      <w:pPr>
        <w:pStyle w:val="Sansinterligne"/>
        <w:jc w:val="center"/>
        <w:rPr>
          <w:b/>
          <w:sz w:val="40"/>
          <w:u w:val="single"/>
        </w:rPr>
      </w:pPr>
      <w:r w:rsidRPr="007D0033">
        <w:rPr>
          <w:b/>
          <w:sz w:val="40"/>
          <w:u w:val="single"/>
        </w:rPr>
        <w:t>Présentation des 16 panneaux :</w:t>
      </w:r>
    </w:p>
    <w:p w14:paraId="2397515F" w14:textId="77777777" w:rsidR="00125C9E" w:rsidRPr="007D0033" w:rsidRDefault="00125C9E" w:rsidP="00125C9E">
      <w:pPr>
        <w:pStyle w:val="Sansinterligne"/>
        <w:rPr>
          <w:rFonts w:asciiTheme="majorHAnsi" w:hAnsiTheme="majorHAnsi"/>
          <w:sz w:val="36"/>
        </w:rPr>
      </w:pPr>
    </w:p>
    <w:p w14:paraId="3DFF738B" w14:textId="77777777" w:rsidR="00125C9E" w:rsidRPr="007D0033" w:rsidRDefault="00125C9E" w:rsidP="00125C9E">
      <w:pPr>
        <w:pStyle w:val="Sansinterligne"/>
        <w:rPr>
          <w:rFonts w:asciiTheme="majorHAnsi" w:hAnsiTheme="majorHAnsi"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 xml:space="preserve">1 « LUTHER </w:t>
      </w:r>
      <w:r w:rsidRPr="007D0033">
        <w:rPr>
          <w:rFonts w:asciiTheme="majorHAnsi" w:hAnsiTheme="majorHAnsi"/>
          <w:b/>
          <w:i/>
          <w:sz w:val="32"/>
          <w:szCs w:val="24"/>
        </w:rPr>
        <w:t>»</w:t>
      </w:r>
      <w:r w:rsidRPr="007D0033">
        <w:rPr>
          <w:rFonts w:asciiTheme="majorHAnsi" w:hAnsiTheme="majorHAnsi"/>
          <w:i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>Opposition aux abus des indulgences / Redécouverte spirituelle majeure / Succès religieux et politique</w:t>
      </w:r>
    </w:p>
    <w:p w14:paraId="791D02A2" w14:textId="77777777" w:rsidR="00125C9E" w:rsidRPr="007D0033" w:rsidRDefault="00125C9E" w:rsidP="00125C9E">
      <w:pPr>
        <w:pStyle w:val="Sansinterligne"/>
        <w:rPr>
          <w:rFonts w:asciiTheme="majorHAnsi" w:hAnsiTheme="majorHAnsi"/>
          <w:i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2 « LES PRÉCURSEURS DE LA RÉFORME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>Une Bible accessible à tous et dans la langue de tous les jours / Une Église plus communautaire et démocratique / Une réconciliation avec Dieu qui ne s’achète pas</w:t>
      </w:r>
    </w:p>
    <w:p w14:paraId="007B46CD" w14:textId="77777777" w:rsidR="00125C9E" w:rsidRPr="007D0033" w:rsidRDefault="00125C9E" w:rsidP="00125C9E">
      <w:pPr>
        <w:pStyle w:val="Sansinterligne"/>
        <w:rPr>
          <w:rFonts w:asciiTheme="majorHAnsi" w:hAnsiTheme="majorHAnsi"/>
          <w:sz w:val="32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3 « CALVIN ET ZWINGLI, LES DEUX AUTRES GRANDES FIGURES DE LA RÉFORME</w:t>
      </w:r>
      <w:r w:rsidRPr="007D0033">
        <w:rPr>
          <w:rFonts w:asciiTheme="majorHAnsi" w:hAnsiTheme="majorHAnsi"/>
          <w:sz w:val="32"/>
          <w:szCs w:val="24"/>
        </w:rPr>
        <w:t xml:space="preserve"> » </w:t>
      </w:r>
      <w:r w:rsidRPr="007D0033">
        <w:rPr>
          <w:rFonts w:asciiTheme="majorHAnsi" w:hAnsiTheme="majorHAnsi"/>
          <w:i/>
          <w:sz w:val="28"/>
          <w:szCs w:val="24"/>
        </w:rPr>
        <w:t>Calvin et Zwingli</w:t>
      </w:r>
      <w:r w:rsidRPr="007D0033">
        <w:rPr>
          <w:rFonts w:asciiTheme="majorHAnsi" w:hAnsiTheme="majorHAnsi"/>
          <w:sz w:val="28"/>
          <w:szCs w:val="24"/>
        </w:rPr>
        <w:t xml:space="preserve"> </w:t>
      </w:r>
    </w:p>
    <w:p w14:paraId="0B1A1C64" w14:textId="77777777" w:rsidR="00125C9E" w:rsidRPr="007D0033" w:rsidRDefault="00125C9E" w:rsidP="00125C9E">
      <w:pPr>
        <w:pStyle w:val="Sansinterligne"/>
        <w:rPr>
          <w:rFonts w:asciiTheme="majorHAnsi" w:hAnsiTheme="majorHAnsi"/>
          <w:i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4 « RÉFORME RADICALE, ANABAPTISME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 xml:space="preserve">Des dissidences en faveur d’une réforme plus radicale / Les anabaptistes </w:t>
      </w:r>
    </w:p>
    <w:p w14:paraId="739261BB" w14:textId="77777777" w:rsidR="00125C9E" w:rsidRPr="007D0033" w:rsidRDefault="00125C9E" w:rsidP="00125C9E">
      <w:pPr>
        <w:pStyle w:val="Sansinterligne"/>
        <w:rPr>
          <w:rFonts w:asciiTheme="majorHAnsi" w:hAnsiTheme="majorHAnsi"/>
          <w:i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5 « MAPPEMONDE DU PROTESTANTISME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 xml:space="preserve">Frise chronologique / Répartition dans le monde / Croissance et perspectives </w:t>
      </w:r>
    </w:p>
    <w:p w14:paraId="3EAED442" w14:textId="77777777" w:rsidR="00125C9E" w:rsidRPr="007D0033" w:rsidRDefault="00125C9E" w:rsidP="00125C9E">
      <w:pPr>
        <w:pStyle w:val="Sansinterligne"/>
        <w:rPr>
          <w:rFonts w:asciiTheme="majorHAnsi" w:hAnsiTheme="majorHAnsi"/>
          <w:i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6 « LA RÉFORME EN FRANCE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 xml:space="preserve">Débuts dans la clandestinité / Développement avec une dimension politique / Premier statut légal : l’édit de Nantes / Révocation de l’édit de Nantes </w:t>
      </w:r>
    </w:p>
    <w:p w14:paraId="08B1EE7A" w14:textId="77777777" w:rsidR="008B0009" w:rsidRPr="007D0033" w:rsidRDefault="00125C9E" w:rsidP="00125C9E">
      <w:pPr>
        <w:pStyle w:val="Sansinterligne"/>
        <w:rPr>
          <w:rFonts w:asciiTheme="majorHAnsi" w:hAnsiTheme="majorHAnsi"/>
          <w:sz w:val="32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8 « LES ÉCRITURES SEULES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>La Bible, un livre qui me parle dans ma langue / La Bible, un livre qui rassemble</w:t>
      </w:r>
      <w:r w:rsidRPr="007D0033">
        <w:rPr>
          <w:rFonts w:asciiTheme="majorHAnsi" w:hAnsiTheme="majorHAnsi"/>
          <w:sz w:val="28"/>
          <w:szCs w:val="24"/>
        </w:rPr>
        <w:t xml:space="preserve"> </w:t>
      </w:r>
    </w:p>
    <w:p w14:paraId="52863853" w14:textId="77777777" w:rsidR="008B0009" w:rsidRPr="007D0033" w:rsidRDefault="00125C9E" w:rsidP="00125C9E">
      <w:pPr>
        <w:pStyle w:val="Sansinterligne"/>
        <w:rPr>
          <w:rFonts w:asciiTheme="majorHAnsi" w:hAnsiTheme="majorHAnsi"/>
          <w:sz w:val="32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9 « PAR LE CHRIST SEUL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>Dieu vient à notre rencontre et se révèle / Dieu donne sa vie pour nous par amour</w:t>
      </w:r>
      <w:r w:rsidRPr="007D0033">
        <w:rPr>
          <w:rFonts w:asciiTheme="majorHAnsi" w:hAnsiTheme="majorHAnsi"/>
          <w:sz w:val="32"/>
          <w:szCs w:val="24"/>
        </w:rPr>
        <w:t xml:space="preserve"> </w:t>
      </w:r>
    </w:p>
    <w:p w14:paraId="3FD7A34D" w14:textId="2D167B55" w:rsidR="00125C9E" w:rsidRPr="007D0033" w:rsidRDefault="00125C9E" w:rsidP="00125C9E">
      <w:pPr>
        <w:pStyle w:val="Sansinterligne"/>
        <w:rPr>
          <w:rFonts w:asciiTheme="majorHAnsi" w:hAnsiTheme="majorHAnsi"/>
          <w:i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10 « PAR LA GRÂCE SEULE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 xml:space="preserve">Comment entrer en relation avec un Dieu saint et juste / Dieu aime et pardonne gratuitement </w:t>
      </w:r>
    </w:p>
    <w:p w14:paraId="0023E8F9" w14:textId="284D0F28" w:rsidR="00125C9E" w:rsidRPr="007D0033" w:rsidRDefault="008B0009" w:rsidP="00125C9E">
      <w:pPr>
        <w:pStyle w:val="Sansinterligne"/>
        <w:rPr>
          <w:rFonts w:asciiTheme="majorHAnsi" w:hAnsiTheme="majorHAnsi"/>
          <w:i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 xml:space="preserve">11 </w:t>
      </w:r>
      <w:r w:rsidR="00125C9E" w:rsidRPr="007D0033">
        <w:rPr>
          <w:rFonts w:asciiTheme="majorHAnsi" w:hAnsiTheme="majorHAnsi"/>
          <w:b/>
          <w:sz w:val="32"/>
          <w:szCs w:val="24"/>
        </w:rPr>
        <w:t>« PAR LA FOI SEULE »</w:t>
      </w:r>
      <w:r w:rsidR="00125C9E" w:rsidRPr="007D0033">
        <w:rPr>
          <w:rFonts w:asciiTheme="majorHAnsi" w:hAnsiTheme="majorHAnsi"/>
          <w:sz w:val="32"/>
          <w:szCs w:val="24"/>
        </w:rPr>
        <w:t xml:space="preserve"> </w:t>
      </w:r>
      <w:r w:rsidR="00125C9E" w:rsidRPr="007D0033">
        <w:rPr>
          <w:rFonts w:asciiTheme="majorHAnsi" w:hAnsiTheme="majorHAnsi"/>
          <w:i/>
          <w:sz w:val="28"/>
          <w:szCs w:val="24"/>
        </w:rPr>
        <w:t xml:space="preserve">Une foi qui libère et qui s’exprime dans la vie de tous les jours / Une relation personnelle avec Dieu </w:t>
      </w:r>
    </w:p>
    <w:p w14:paraId="21606951" w14:textId="77777777" w:rsidR="00125C9E" w:rsidRPr="007D0033" w:rsidRDefault="00125C9E" w:rsidP="00125C9E">
      <w:pPr>
        <w:pStyle w:val="Sansinterligne"/>
        <w:rPr>
          <w:rFonts w:asciiTheme="majorHAnsi" w:hAnsiTheme="majorHAnsi"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12 « À DIEU SEUL LA GLOIRE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sz w:val="28"/>
          <w:szCs w:val="24"/>
        </w:rPr>
        <w:t xml:space="preserve">À qui rendre gloire ? / Reconnaître Dieu et trouver la liberté </w:t>
      </w:r>
    </w:p>
    <w:p w14:paraId="5DC8CC39" w14:textId="77777777" w:rsidR="00125C9E" w:rsidRPr="007D0033" w:rsidRDefault="00125C9E" w:rsidP="00125C9E">
      <w:pPr>
        <w:pStyle w:val="Sansinterligne"/>
        <w:rPr>
          <w:rFonts w:asciiTheme="majorHAnsi" w:hAnsiTheme="majorHAnsi"/>
          <w:i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13 « LA LIBERTÉ DE CONSCIENCE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 xml:space="preserve">Foi personnelle, conscience individuelle et liberté de conscience /Une dynamique libératrice </w:t>
      </w:r>
    </w:p>
    <w:p w14:paraId="383C1BE8" w14:textId="77777777" w:rsidR="00125C9E" w:rsidRPr="007D0033" w:rsidRDefault="00125C9E" w:rsidP="00125C9E">
      <w:pPr>
        <w:pStyle w:val="Sansinterligne"/>
        <w:rPr>
          <w:rFonts w:asciiTheme="majorHAnsi" w:hAnsiTheme="majorHAnsi"/>
          <w:i/>
          <w:sz w:val="28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14 « ÉGALITÉ, DIGNITÉ DE CHACUN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28"/>
          <w:szCs w:val="24"/>
        </w:rPr>
        <w:t xml:space="preserve">La société médiévale dans laquelle naît la Réforme / Égalité et dignité de chacun </w:t>
      </w:r>
    </w:p>
    <w:p w14:paraId="36A7AA51" w14:textId="77777777" w:rsidR="00125C9E" w:rsidRPr="007D0033" w:rsidRDefault="00125C9E" w:rsidP="00125C9E">
      <w:pPr>
        <w:pStyle w:val="Sansinterligne"/>
        <w:rPr>
          <w:rFonts w:asciiTheme="majorHAnsi" w:hAnsiTheme="majorHAnsi"/>
          <w:i/>
          <w:sz w:val="32"/>
          <w:szCs w:val="24"/>
        </w:rPr>
      </w:pPr>
      <w:r w:rsidRPr="007D0033">
        <w:rPr>
          <w:rFonts w:asciiTheme="majorHAnsi" w:hAnsiTheme="majorHAnsi"/>
          <w:b/>
          <w:sz w:val="32"/>
          <w:szCs w:val="24"/>
        </w:rPr>
        <w:t>15 « ÉTHIQUE PROTESTANTE »</w:t>
      </w:r>
      <w:r w:rsidRPr="007D0033">
        <w:rPr>
          <w:rFonts w:asciiTheme="majorHAnsi" w:hAnsiTheme="majorHAnsi"/>
          <w:sz w:val="32"/>
          <w:szCs w:val="24"/>
        </w:rPr>
        <w:t xml:space="preserve"> </w:t>
      </w:r>
      <w:r w:rsidRPr="007D0033">
        <w:rPr>
          <w:rFonts w:asciiTheme="majorHAnsi" w:hAnsiTheme="majorHAnsi"/>
          <w:i/>
          <w:sz w:val="32"/>
          <w:szCs w:val="24"/>
        </w:rPr>
        <w:t xml:space="preserve">Un style de vie sobre / Vision du travail et de l’argent / Écologie </w:t>
      </w:r>
    </w:p>
    <w:p w14:paraId="587C0F10" w14:textId="77777777" w:rsidR="00125C9E" w:rsidRPr="008B0009" w:rsidRDefault="00125C9E" w:rsidP="00125C9E">
      <w:pPr>
        <w:pStyle w:val="Sansinterligne"/>
        <w:rPr>
          <w:i/>
          <w:sz w:val="24"/>
          <w:szCs w:val="24"/>
        </w:rPr>
      </w:pPr>
    </w:p>
    <w:p w14:paraId="6223CB41" w14:textId="50405BA2" w:rsidR="002A7CA4" w:rsidRPr="008B0009" w:rsidRDefault="00125C9E" w:rsidP="008B0009">
      <w:pPr>
        <w:pStyle w:val="Sansinterligne"/>
        <w:jc w:val="center"/>
        <w:rPr>
          <w:i/>
        </w:rPr>
      </w:pPr>
      <w:r w:rsidRPr="008B0009">
        <w:rPr>
          <w:i/>
          <w:szCs w:val="24"/>
        </w:rPr>
        <w:t>Francis DIDIER, chef de projet « 500 ans de Réforme protestante »,</w:t>
      </w:r>
      <w:r w:rsidRPr="008B0009">
        <w:rPr>
          <w:i/>
        </w:rPr>
        <w:t xml:space="preserve"> Francis.Didier@agapefrance.org</w:t>
      </w:r>
    </w:p>
    <w:sectPr w:rsidR="002A7CA4" w:rsidRPr="008B0009" w:rsidSect="00125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DE"/>
    <w:rsid w:val="00125C9E"/>
    <w:rsid w:val="002A7CA4"/>
    <w:rsid w:val="00393CDE"/>
    <w:rsid w:val="007D0033"/>
    <w:rsid w:val="007E43DC"/>
    <w:rsid w:val="008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7B1D"/>
  <w15:chartTrackingRefBased/>
  <w15:docId w15:val="{777861DF-4542-4AA0-973B-A99EE701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5C9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25C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5C9E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0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4</cp:revision>
  <cp:lastPrinted>2017-11-23T15:13:00Z</cp:lastPrinted>
  <dcterms:created xsi:type="dcterms:W3CDTF">2017-11-23T09:50:00Z</dcterms:created>
  <dcterms:modified xsi:type="dcterms:W3CDTF">2017-11-23T17:35:00Z</dcterms:modified>
</cp:coreProperties>
</file>